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C4" w:rsidRDefault="00DF29C4" w:rsidP="00682A90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682A90">
        <w:rPr>
          <w:rFonts w:ascii="Times New Roman" w:hAnsi="Times New Roman" w:cs="Times New Roman"/>
          <w:b/>
        </w:rPr>
        <w:t>Календарне</w:t>
      </w:r>
      <w:proofErr w:type="spellEnd"/>
      <w:r w:rsidRPr="00682A90">
        <w:rPr>
          <w:rFonts w:ascii="Times New Roman" w:hAnsi="Times New Roman" w:cs="Times New Roman"/>
          <w:b/>
        </w:rPr>
        <w:t xml:space="preserve"> </w:t>
      </w:r>
      <w:proofErr w:type="spellStart"/>
      <w:r w:rsidRPr="00682A90">
        <w:rPr>
          <w:rFonts w:ascii="Times New Roman" w:hAnsi="Times New Roman" w:cs="Times New Roman"/>
          <w:b/>
        </w:rPr>
        <w:t>планування</w:t>
      </w:r>
      <w:proofErr w:type="spellEnd"/>
      <w:r w:rsidRPr="00682A90">
        <w:rPr>
          <w:rFonts w:ascii="Times New Roman" w:hAnsi="Times New Roman" w:cs="Times New Roman"/>
          <w:b/>
          <w:lang w:val="uk-UA"/>
        </w:rPr>
        <w:t xml:space="preserve"> </w:t>
      </w:r>
      <w:r w:rsidRPr="00682A90">
        <w:rPr>
          <w:rFonts w:ascii="Times New Roman" w:hAnsi="Times New Roman" w:cs="Times New Roman"/>
          <w:b/>
        </w:rPr>
        <w:t xml:space="preserve"> курсу</w:t>
      </w:r>
      <w:r w:rsidRPr="00682A90">
        <w:rPr>
          <w:rFonts w:ascii="Times New Roman" w:hAnsi="Times New Roman" w:cs="Times New Roman"/>
          <w:b/>
          <w:lang w:val="uk-UA"/>
        </w:rPr>
        <w:t xml:space="preserve"> за вибором</w:t>
      </w:r>
      <w:r w:rsidRPr="00682A90">
        <w:rPr>
          <w:rFonts w:ascii="Times New Roman" w:hAnsi="Times New Roman" w:cs="Times New Roman"/>
          <w:b/>
        </w:rPr>
        <w:t xml:space="preserve"> «Х</w:t>
      </w:r>
      <w:proofErr w:type="spellStart"/>
      <w:r w:rsidRPr="00682A90">
        <w:rPr>
          <w:rFonts w:ascii="Times New Roman" w:hAnsi="Times New Roman" w:cs="Times New Roman"/>
          <w:b/>
          <w:lang w:val="uk-UA"/>
        </w:rPr>
        <w:t>імія</w:t>
      </w:r>
      <w:proofErr w:type="spellEnd"/>
      <w:r w:rsidRPr="00682A90">
        <w:rPr>
          <w:rFonts w:ascii="Times New Roman" w:hAnsi="Times New Roman" w:cs="Times New Roman"/>
          <w:b/>
          <w:lang w:val="uk-UA"/>
        </w:rPr>
        <w:t xml:space="preserve"> і  довкілля</w:t>
      </w:r>
      <w:r w:rsidRPr="00682A90">
        <w:rPr>
          <w:rFonts w:ascii="Times New Roman" w:hAnsi="Times New Roman" w:cs="Times New Roman"/>
          <w:b/>
        </w:rPr>
        <w:t xml:space="preserve">» для </w:t>
      </w:r>
      <w:proofErr w:type="spellStart"/>
      <w:r w:rsidRPr="00682A90">
        <w:rPr>
          <w:rFonts w:ascii="Times New Roman" w:hAnsi="Times New Roman" w:cs="Times New Roman"/>
          <w:b/>
        </w:rPr>
        <w:t>учн</w:t>
      </w:r>
      <w:proofErr w:type="spellEnd"/>
      <w:r w:rsidRPr="00682A90">
        <w:rPr>
          <w:rFonts w:ascii="Times New Roman" w:hAnsi="Times New Roman" w:cs="Times New Roman"/>
          <w:b/>
          <w:lang w:val="uk-UA"/>
        </w:rPr>
        <w:t>і</w:t>
      </w:r>
      <w:r w:rsidRPr="00682A90">
        <w:rPr>
          <w:rFonts w:ascii="Times New Roman" w:hAnsi="Times New Roman" w:cs="Times New Roman"/>
          <w:b/>
        </w:rPr>
        <w:t xml:space="preserve">в </w:t>
      </w:r>
      <w:r w:rsidRPr="00682A90">
        <w:rPr>
          <w:rFonts w:ascii="Times New Roman" w:hAnsi="Times New Roman" w:cs="Times New Roman"/>
          <w:b/>
          <w:lang w:val="uk-UA"/>
        </w:rPr>
        <w:t>9</w:t>
      </w:r>
      <w:r w:rsidRPr="00682A90">
        <w:rPr>
          <w:rFonts w:ascii="Times New Roman" w:hAnsi="Times New Roman" w:cs="Times New Roman"/>
          <w:b/>
        </w:rPr>
        <w:t xml:space="preserve">-Б </w:t>
      </w:r>
      <w:proofErr w:type="spellStart"/>
      <w:r w:rsidRPr="00682A90">
        <w:rPr>
          <w:rFonts w:ascii="Times New Roman" w:hAnsi="Times New Roman" w:cs="Times New Roman"/>
          <w:b/>
        </w:rPr>
        <w:t>класу</w:t>
      </w:r>
      <w:proofErr w:type="spellEnd"/>
    </w:p>
    <w:p w:rsidR="00682A90" w:rsidRPr="00682A90" w:rsidRDefault="00682A90" w:rsidP="00682A90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tbl>
      <w:tblPr>
        <w:tblStyle w:val="a3"/>
        <w:tblW w:w="10991" w:type="dxa"/>
        <w:tblInd w:w="-743" w:type="dxa"/>
        <w:tblLook w:val="04A0" w:firstRow="1" w:lastRow="0" w:firstColumn="1" w:lastColumn="0" w:noHBand="0" w:noVBand="1"/>
      </w:tblPr>
      <w:tblGrid>
        <w:gridCol w:w="656"/>
        <w:gridCol w:w="761"/>
        <w:gridCol w:w="9574"/>
      </w:tblGrid>
      <w:tr w:rsidR="00DF29C4" w:rsidRPr="00682A90" w:rsidTr="00682A90">
        <w:trPr>
          <w:trHeight w:val="291"/>
        </w:trPr>
        <w:tc>
          <w:tcPr>
            <w:tcW w:w="10991" w:type="dxa"/>
            <w:gridSpan w:val="3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Тема 1.Безпека під час роботи в кабінеті хімії. Техніка виконання експерименту. </w:t>
            </w:r>
          </w:p>
        </w:tc>
      </w:tr>
      <w:tr w:rsidR="00DF29C4" w:rsidRPr="00682A90" w:rsidTr="00682A90">
        <w:trPr>
          <w:trHeight w:val="908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 xml:space="preserve"> 1.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682A90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 xml:space="preserve"> Вивчення правил безпеки під час роботи в лабораторії (кабінеті).</w:t>
            </w:r>
          </w:p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 xml:space="preserve">Надання першої медичної допомоги при нещасних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випадках.Ознайомлення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з хімічними реактивами, лабораторним обладнанням.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 xml:space="preserve"> 2.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Основн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прийоми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науково-досл</w:t>
            </w:r>
            <w:r w:rsidRPr="00682A90">
              <w:rPr>
                <w:rFonts w:ascii="Times New Roman" w:hAnsi="Times New Roman" w:cs="Times New Roman"/>
                <w:lang w:val="uk-UA"/>
              </w:rPr>
              <w:t>ідної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роботи.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</w:rPr>
              <w:t>Практична робота</w:t>
            </w:r>
            <w:proofErr w:type="gramStart"/>
            <w:r w:rsidRPr="00682A90">
              <w:rPr>
                <w:rFonts w:ascii="Times New Roman" w:hAnsi="Times New Roman" w:cs="Times New Roman"/>
              </w:rPr>
              <w:t>1</w:t>
            </w:r>
            <w:proofErr w:type="gramEnd"/>
            <w:r w:rsidRPr="00682A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682A90">
              <w:rPr>
                <w:rFonts w:ascii="Times New Roman" w:hAnsi="Times New Roman" w:cs="Times New Roman"/>
              </w:rPr>
              <w:t>техн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ікою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виконання основних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лобораторних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операцій.</w:t>
            </w:r>
          </w:p>
        </w:tc>
      </w:tr>
      <w:tr w:rsidR="00DF29C4" w:rsidRPr="00682A90" w:rsidTr="00682A90">
        <w:trPr>
          <w:trHeight w:val="309"/>
        </w:trPr>
        <w:tc>
          <w:tcPr>
            <w:tcW w:w="10991" w:type="dxa"/>
            <w:gridSpan w:val="3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682A90">
              <w:rPr>
                <w:rFonts w:ascii="Times New Roman" w:hAnsi="Times New Roman" w:cs="Times New Roman"/>
                <w:i/>
              </w:rPr>
              <w:t>Тема 2.Чист</w:t>
            </w:r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і речовини та суміші (6 </w:t>
            </w:r>
            <w:proofErr w:type="spellStart"/>
            <w:r w:rsidRPr="00682A90">
              <w:rPr>
                <w:rFonts w:ascii="Times New Roman" w:hAnsi="Times New Roman" w:cs="Times New Roman"/>
                <w:i/>
                <w:lang w:val="uk-UA"/>
              </w:rPr>
              <w:t>год</w:t>
            </w:r>
            <w:proofErr w:type="spellEnd"/>
            <w:r w:rsidRPr="00682A9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</w:rPr>
              <w:t>Чист</w:t>
            </w:r>
            <w:r w:rsidRPr="00682A90">
              <w:rPr>
                <w:rFonts w:ascii="Times New Roman" w:hAnsi="Times New Roman" w:cs="Times New Roman"/>
                <w:lang w:val="uk-UA"/>
              </w:rPr>
              <w:t xml:space="preserve">і речовини у лабораторії, 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техн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іці, побуті.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</w:rPr>
              <w:t>Сем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інарське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заняття. Способи розділення сумішей та очищення речовин від домішок.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682A90">
              <w:rPr>
                <w:rFonts w:ascii="Times New Roman" w:hAnsi="Times New Roman" w:cs="Times New Roman"/>
              </w:rPr>
              <w:t>Практична</w:t>
            </w:r>
            <w:proofErr w:type="gramEnd"/>
            <w:r w:rsidRPr="00682A90">
              <w:rPr>
                <w:rFonts w:ascii="Times New Roman" w:hAnsi="Times New Roman" w:cs="Times New Roman"/>
              </w:rPr>
              <w:t xml:space="preserve"> робота 2. </w:t>
            </w:r>
            <w:proofErr w:type="spellStart"/>
            <w:r w:rsidRPr="00682A90">
              <w:rPr>
                <w:rFonts w:ascii="Times New Roman" w:hAnsi="Times New Roman" w:cs="Times New Roman"/>
              </w:rPr>
              <w:t>Розд</w:t>
            </w:r>
            <w:r w:rsidRPr="00682A90">
              <w:rPr>
                <w:rFonts w:ascii="Times New Roman" w:hAnsi="Times New Roman" w:cs="Times New Roman"/>
                <w:lang w:val="uk-UA"/>
              </w:rPr>
              <w:t>ілення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сумішей.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Екскурс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r w:rsidRPr="00682A90">
              <w:rPr>
                <w:rFonts w:ascii="Times New Roman" w:hAnsi="Times New Roman" w:cs="Times New Roman"/>
              </w:rPr>
              <w:t>я до х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м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ічної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лабораторії.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Екскурс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r w:rsidRPr="00682A90">
              <w:rPr>
                <w:rFonts w:ascii="Times New Roman" w:hAnsi="Times New Roman" w:cs="Times New Roman"/>
              </w:rPr>
              <w:t>я до х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м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ічної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лабораторії.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Екскурс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r w:rsidRPr="00682A90">
              <w:rPr>
                <w:rFonts w:ascii="Times New Roman" w:hAnsi="Times New Roman" w:cs="Times New Roman"/>
              </w:rPr>
              <w:t>я до х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м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ічної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лабораторії.</w:t>
            </w:r>
          </w:p>
        </w:tc>
      </w:tr>
      <w:tr w:rsidR="00DF29C4" w:rsidRPr="00682A90" w:rsidTr="00682A90">
        <w:trPr>
          <w:trHeight w:val="442"/>
        </w:trPr>
        <w:tc>
          <w:tcPr>
            <w:tcW w:w="10991" w:type="dxa"/>
            <w:gridSpan w:val="3"/>
            <w:tcBorders>
              <w:bottom w:val="single" w:sz="4" w:space="0" w:color="auto"/>
            </w:tcBorders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682A90">
              <w:rPr>
                <w:rFonts w:ascii="Times New Roman" w:hAnsi="Times New Roman" w:cs="Times New Roman"/>
                <w:i/>
              </w:rPr>
              <w:t xml:space="preserve">Тема 3. Вода </w:t>
            </w:r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і розчини </w:t>
            </w:r>
            <w:proofErr w:type="gramStart"/>
            <w:r w:rsidRPr="00682A90">
              <w:rPr>
                <w:rFonts w:ascii="Times New Roman" w:hAnsi="Times New Roman" w:cs="Times New Roman"/>
                <w:i/>
                <w:lang w:val="uk-UA"/>
              </w:rPr>
              <w:t>в</w:t>
            </w:r>
            <w:proofErr w:type="gramEnd"/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gramStart"/>
            <w:r w:rsidRPr="00682A90">
              <w:rPr>
                <w:rFonts w:ascii="Times New Roman" w:hAnsi="Times New Roman" w:cs="Times New Roman"/>
                <w:i/>
                <w:lang w:val="uk-UA"/>
              </w:rPr>
              <w:t>природ</w:t>
            </w:r>
            <w:proofErr w:type="gramEnd"/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і (11 </w:t>
            </w:r>
            <w:proofErr w:type="spellStart"/>
            <w:r w:rsidRPr="00682A90">
              <w:rPr>
                <w:rFonts w:ascii="Times New Roman" w:hAnsi="Times New Roman" w:cs="Times New Roman"/>
                <w:i/>
                <w:lang w:val="uk-UA"/>
              </w:rPr>
              <w:t>год</w:t>
            </w:r>
            <w:proofErr w:type="spellEnd"/>
            <w:r w:rsidRPr="00682A9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Водн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і ресурси міста. Чиста вода та розчини (водопровідна, мінеральна, озерна, морська вода).</w:t>
            </w:r>
          </w:p>
        </w:tc>
      </w:tr>
      <w:tr w:rsidR="00DF29C4" w:rsidRPr="00682A90" w:rsidTr="00682A90">
        <w:trPr>
          <w:trHeight w:val="59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Основн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і показники якості води (органолептичні, хі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м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ічні, бактеріологічні), токсичні хімічні сполуки.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</w:rPr>
              <w:t>Склад природно</w:t>
            </w:r>
            <w:r w:rsidRPr="00682A90">
              <w:rPr>
                <w:rFonts w:ascii="Times New Roman" w:hAnsi="Times New Roman" w:cs="Times New Roman"/>
                <w:lang w:val="uk-UA"/>
              </w:rPr>
              <w:t>ї води. Твердість води, способи пом'якшення води.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водойм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водних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іста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. Проблема питної води. Очищення питної води.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води: ф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ізичні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, хі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м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ічні. Бактеріологічні.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682A90">
              <w:rPr>
                <w:rFonts w:ascii="Times New Roman" w:hAnsi="Times New Roman" w:cs="Times New Roman"/>
              </w:rPr>
              <w:t>Практичн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а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 xml:space="preserve"> робота 3. Визначення органолептичних показників якості води.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82A90">
              <w:rPr>
                <w:rFonts w:ascii="Times New Roman" w:hAnsi="Times New Roman" w:cs="Times New Roman"/>
              </w:rPr>
              <w:t>Практична</w:t>
            </w:r>
            <w:proofErr w:type="gramEnd"/>
            <w:r w:rsidRPr="00682A90">
              <w:rPr>
                <w:rFonts w:ascii="Times New Roman" w:hAnsi="Times New Roman" w:cs="Times New Roman"/>
              </w:rPr>
              <w:t xml:space="preserve"> робота 4.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у вод</w:t>
            </w:r>
            <w:r w:rsidRPr="00682A90">
              <w:rPr>
                <w:rFonts w:ascii="Times New Roman" w:hAnsi="Times New Roman" w:cs="Times New Roman"/>
                <w:lang w:val="uk-UA"/>
              </w:rPr>
              <w:t xml:space="preserve">і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йонів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682A90">
              <w:rPr>
                <w:rFonts w:ascii="Times New Roman" w:hAnsi="Times New Roman" w:cs="Times New Roman"/>
                <w:vertAlign w:val="superscript"/>
              </w:rPr>
              <w:t>-</w:t>
            </w:r>
            <w:r w:rsidRPr="00682A90">
              <w:rPr>
                <w:rFonts w:ascii="Times New Roman" w:hAnsi="Times New Roman" w:cs="Times New Roman"/>
              </w:rPr>
              <w:t xml:space="preserve">, </w:t>
            </w:r>
            <w:r w:rsidRPr="00682A90">
              <w:rPr>
                <w:rFonts w:ascii="Times New Roman" w:hAnsi="Times New Roman" w:cs="Times New Roman"/>
                <w:lang w:val="en-US"/>
              </w:rPr>
              <w:t>Fe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 w:rsidRPr="00682A90">
              <w:rPr>
                <w:rFonts w:ascii="Times New Roman" w:hAnsi="Times New Roman" w:cs="Times New Roman"/>
              </w:rPr>
              <w:t xml:space="preserve">, </w:t>
            </w:r>
            <w:r w:rsidRPr="00682A90">
              <w:rPr>
                <w:rFonts w:ascii="Times New Roman" w:hAnsi="Times New Roman" w:cs="Times New Roman"/>
                <w:lang w:val="en-US"/>
              </w:rPr>
              <w:t>Fe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82A90">
              <w:rPr>
                <w:rFonts w:ascii="Times New Roman" w:hAnsi="Times New Roman" w:cs="Times New Roman"/>
              </w:rPr>
              <w:t xml:space="preserve">, </w:t>
            </w:r>
            <w:r w:rsidRPr="00682A90">
              <w:rPr>
                <w:rFonts w:ascii="Times New Roman" w:hAnsi="Times New Roman" w:cs="Times New Roman"/>
                <w:lang w:val="en-US"/>
              </w:rPr>
              <w:t>SO</w:t>
            </w:r>
            <w:r w:rsidRPr="00682A90">
              <w:rPr>
                <w:rFonts w:ascii="Times New Roman" w:hAnsi="Times New Roman" w:cs="Times New Roman"/>
                <w:vertAlign w:val="subscript"/>
              </w:rPr>
              <w:t>4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 xml:space="preserve">2- </w:t>
            </w:r>
            <w:r w:rsidRPr="00682A90">
              <w:rPr>
                <w:rFonts w:ascii="Times New Roman" w:hAnsi="Times New Roman" w:cs="Times New Roman"/>
              </w:rPr>
              <w:t>,</w:t>
            </w:r>
            <w:r w:rsidRPr="00682A90">
              <w:rPr>
                <w:rFonts w:ascii="Times New Roman" w:hAnsi="Times New Roman" w:cs="Times New Roman"/>
                <w:lang w:val="en-US"/>
              </w:rPr>
              <w:t>NH</w:t>
            </w:r>
            <w:r w:rsidRPr="00682A90">
              <w:rPr>
                <w:rFonts w:ascii="Times New Roman" w:hAnsi="Times New Roman" w:cs="Times New Roman"/>
                <w:vertAlign w:val="subscript"/>
              </w:rPr>
              <w:t>4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>+</w:t>
            </w:r>
            <w:r w:rsidRPr="00682A90">
              <w:rPr>
                <w:rFonts w:ascii="Times New Roman" w:hAnsi="Times New Roman" w:cs="Times New Roman"/>
              </w:rPr>
              <w:t>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682A90">
              <w:rPr>
                <w:rFonts w:ascii="Times New Roman" w:hAnsi="Times New Roman" w:cs="Times New Roman"/>
              </w:rPr>
              <w:t>Практична</w:t>
            </w:r>
            <w:proofErr w:type="gramEnd"/>
            <w:r w:rsidRPr="00682A90">
              <w:rPr>
                <w:rFonts w:ascii="Times New Roman" w:hAnsi="Times New Roman" w:cs="Times New Roman"/>
              </w:rPr>
              <w:t xml:space="preserve"> робота 5. </w:t>
            </w:r>
            <w:r w:rsidRPr="00682A90">
              <w:rPr>
                <w:rFonts w:ascii="Times New Roman" w:hAnsi="Times New Roman" w:cs="Times New Roman"/>
                <w:lang w:val="uk-UA"/>
              </w:rPr>
              <w:t>Проведення розрахунків та оформлення результатів досліджень.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>Екскурсія на водоочисну станцію ( до водойми).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>Екскурсія на водоочисну станцію ( до водойми).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>Екскурсія на водоочисну станцію ( до водойми).</w:t>
            </w:r>
          </w:p>
        </w:tc>
      </w:tr>
      <w:tr w:rsidR="00DF29C4" w:rsidRPr="00682A90" w:rsidTr="00682A90">
        <w:trPr>
          <w:trHeight w:val="309"/>
        </w:trPr>
        <w:tc>
          <w:tcPr>
            <w:tcW w:w="10991" w:type="dxa"/>
            <w:gridSpan w:val="3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Тема 4.Хімія </w:t>
            </w:r>
            <w:proofErr w:type="spellStart"/>
            <w:r w:rsidRPr="00682A90">
              <w:rPr>
                <w:rFonts w:ascii="Times New Roman" w:hAnsi="Times New Roman" w:cs="Times New Roman"/>
                <w:i/>
                <w:lang w:val="uk-UA"/>
              </w:rPr>
              <w:t>грунтів</w:t>
            </w:r>
            <w:proofErr w:type="spellEnd"/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 (5 </w:t>
            </w:r>
            <w:proofErr w:type="spellStart"/>
            <w:r w:rsidRPr="00682A90">
              <w:rPr>
                <w:rFonts w:ascii="Times New Roman" w:hAnsi="Times New Roman" w:cs="Times New Roman"/>
                <w:i/>
                <w:lang w:val="uk-UA"/>
              </w:rPr>
              <w:t>год</w:t>
            </w:r>
            <w:proofErr w:type="spellEnd"/>
            <w:r w:rsidRPr="00682A9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 xml:space="preserve">Склад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грунтів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та їх роль у господарстві.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Властивост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r w:rsidRPr="00682A90">
              <w:rPr>
                <w:rFonts w:ascii="Times New Roman" w:hAnsi="Times New Roman" w:cs="Times New Roman"/>
              </w:rPr>
              <w:t xml:space="preserve"> грунту. </w:t>
            </w:r>
            <w:proofErr w:type="spellStart"/>
            <w:r w:rsidRPr="00682A90">
              <w:rPr>
                <w:rFonts w:ascii="Times New Roman" w:hAnsi="Times New Roman" w:cs="Times New Roman"/>
              </w:rPr>
              <w:t>Родюч</w:t>
            </w:r>
            <w:r w:rsidRPr="00682A90">
              <w:rPr>
                <w:rFonts w:ascii="Times New Roman" w:hAnsi="Times New Roman" w:cs="Times New Roman"/>
                <w:lang w:val="uk-UA"/>
              </w:rPr>
              <w:t>ість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грунтів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. Охорона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грунті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в</w:t>
            </w:r>
            <w:proofErr w:type="spellEnd"/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682A90">
              <w:rPr>
                <w:rFonts w:ascii="Times New Roman" w:hAnsi="Times New Roman" w:cs="Times New Roman"/>
              </w:rPr>
              <w:t>Прак</w:t>
            </w:r>
            <w:r w:rsidRPr="00682A90">
              <w:rPr>
                <w:rFonts w:ascii="Times New Roman" w:hAnsi="Times New Roman" w:cs="Times New Roman"/>
                <w:lang w:val="uk-UA"/>
              </w:rPr>
              <w:t>тична</w:t>
            </w:r>
            <w:proofErr w:type="spellEnd"/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 xml:space="preserve"> робота 6. Визначення механічного складу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Практична робота 7.</w:t>
            </w:r>
            <w:r w:rsidRPr="00682A90">
              <w:rPr>
                <w:rFonts w:ascii="Times New Roman" w:hAnsi="Times New Roman" w:cs="Times New Roman"/>
                <w:lang w:val="uk-UA"/>
              </w:rPr>
              <w:t xml:space="preserve">Визначення кислотності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та наявності у ньому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йонів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r w:rsidRPr="00682A90">
              <w:rPr>
                <w:rFonts w:ascii="Times New Roman" w:hAnsi="Times New Roman" w:cs="Times New Roman"/>
                <w:lang w:val="en-US"/>
              </w:rPr>
              <w:t>CO</w:t>
            </w:r>
            <w:r w:rsidRPr="00682A90">
              <w:rPr>
                <w:rFonts w:ascii="Times New Roman" w:hAnsi="Times New Roman" w:cs="Times New Roman"/>
                <w:vertAlign w:val="subscript"/>
              </w:rPr>
              <w:t>3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>2-</w:t>
            </w:r>
            <w:r w:rsidRPr="00682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A90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682A90">
              <w:rPr>
                <w:rFonts w:ascii="Times New Roman" w:hAnsi="Times New Roman" w:cs="Times New Roman"/>
                <w:vertAlign w:val="superscript"/>
              </w:rPr>
              <w:t>-</w:t>
            </w:r>
            <w:r w:rsidRPr="00682A90">
              <w:rPr>
                <w:rFonts w:ascii="Times New Roman" w:hAnsi="Times New Roman" w:cs="Times New Roman"/>
              </w:rPr>
              <w:t xml:space="preserve">, </w:t>
            </w:r>
            <w:r w:rsidRPr="00682A90">
              <w:rPr>
                <w:rFonts w:ascii="Times New Roman" w:hAnsi="Times New Roman" w:cs="Times New Roman"/>
                <w:lang w:val="en-US"/>
              </w:rPr>
              <w:t>SO</w:t>
            </w:r>
            <w:r w:rsidRPr="00682A90">
              <w:rPr>
                <w:rFonts w:ascii="Times New Roman" w:hAnsi="Times New Roman" w:cs="Times New Roman"/>
                <w:vertAlign w:val="subscript"/>
              </w:rPr>
              <w:t>4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>2-</w:t>
            </w:r>
            <w:r w:rsidRPr="00682A90">
              <w:rPr>
                <w:rFonts w:ascii="Times New Roman" w:hAnsi="Times New Roman" w:cs="Times New Roman"/>
              </w:rPr>
              <w:t>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 xml:space="preserve">Практична робота 8. Визначення кислотності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та наявності у ньому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йонів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 w:rsidRPr="00682A9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82A90">
              <w:rPr>
                <w:rFonts w:ascii="Times New Roman" w:hAnsi="Times New Roman" w:cs="Times New Roman"/>
              </w:rPr>
              <w:t xml:space="preserve">, </w:t>
            </w:r>
            <w:r w:rsidRPr="00682A90">
              <w:rPr>
                <w:rFonts w:ascii="Times New Roman" w:hAnsi="Times New Roman" w:cs="Times New Roman"/>
                <w:lang w:val="en-US"/>
              </w:rPr>
              <w:t>Fe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 xml:space="preserve">2+  </w:t>
            </w:r>
            <w:r w:rsidRPr="00682A90">
              <w:rPr>
                <w:rFonts w:ascii="Times New Roman" w:hAnsi="Times New Roman" w:cs="Times New Roman"/>
              </w:rPr>
              <w:t xml:space="preserve">, </w:t>
            </w:r>
            <w:r w:rsidRPr="00682A90">
              <w:rPr>
                <w:rFonts w:ascii="Times New Roman" w:hAnsi="Times New Roman" w:cs="Times New Roman"/>
                <w:lang w:val="en-US"/>
              </w:rPr>
              <w:t>Fe</w:t>
            </w:r>
            <w:r w:rsidRPr="00682A9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82A90">
              <w:rPr>
                <w:rFonts w:ascii="Times New Roman" w:hAnsi="Times New Roman" w:cs="Times New Roman"/>
              </w:rPr>
              <w:t>.</w:t>
            </w:r>
          </w:p>
        </w:tc>
      </w:tr>
      <w:tr w:rsidR="00DF29C4" w:rsidRPr="00682A90" w:rsidTr="00682A90">
        <w:trPr>
          <w:trHeight w:val="309"/>
        </w:trPr>
        <w:tc>
          <w:tcPr>
            <w:tcW w:w="10991" w:type="dxa"/>
            <w:gridSpan w:val="3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682A90">
              <w:rPr>
                <w:rFonts w:ascii="Times New Roman" w:hAnsi="Times New Roman" w:cs="Times New Roman"/>
                <w:i/>
                <w:lang w:val="uk-UA"/>
              </w:rPr>
              <w:t>Тема 5. Хімія рослин (8год)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>Хімічний склад рослин: мінеральний та органічний.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>Значення рослин у житті людини: продукти харчування, лікарські рослини, промислова сировина.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2A90">
              <w:rPr>
                <w:rFonts w:ascii="Times New Roman" w:hAnsi="Times New Roman" w:cs="Times New Roman"/>
              </w:rPr>
              <w:t>Ро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>слин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и-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індикатори.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>Практична робота 9. Визначення мінерального та органічного залишків рослин.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682A90">
              <w:rPr>
                <w:rFonts w:ascii="Times New Roman" w:hAnsi="Times New Roman" w:cs="Times New Roman"/>
              </w:rPr>
              <w:t>Практична</w:t>
            </w:r>
            <w:proofErr w:type="gramEnd"/>
            <w:r w:rsidRPr="00682A90">
              <w:rPr>
                <w:rFonts w:ascii="Times New Roman" w:hAnsi="Times New Roman" w:cs="Times New Roman"/>
              </w:rPr>
              <w:t xml:space="preserve"> робота 10.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крохмалю</w:t>
            </w:r>
            <w:proofErr w:type="spellEnd"/>
            <w:r w:rsidRPr="00682A90">
              <w:rPr>
                <w:rFonts w:ascii="Times New Roman" w:hAnsi="Times New Roman" w:cs="Times New Roman"/>
              </w:rPr>
              <w:t>,</w:t>
            </w:r>
            <w:r w:rsidRPr="00682A90">
              <w:rPr>
                <w:rFonts w:ascii="Times New Roman" w:hAnsi="Times New Roman" w:cs="Times New Roman"/>
                <w:lang w:val="uk-UA"/>
              </w:rPr>
              <w:t xml:space="preserve"> жирі</w:t>
            </w:r>
            <w:proofErr w:type="gramStart"/>
            <w:r w:rsidRPr="00682A90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 xml:space="preserve"> у рослинах.</w:t>
            </w:r>
          </w:p>
        </w:tc>
      </w:tr>
      <w:tr w:rsidR="00DF29C4" w:rsidRPr="00682A90" w:rsidTr="00682A90">
        <w:trPr>
          <w:trHeight w:val="59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  <w:lang w:val="uk-UA"/>
              </w:rPr>
              <w:t>Практична робота 11. Виготовлення індикаторного паперу. Дослідження зміни кислотності соку різних рослин.</w:t>
            </w:r>
          </w:p>
        </w:tc>
      </w:tr>
      <w:tr w:rsidR="00DF29C4" w:rsidRPr="00682A90" w:rsidTr="00682A90">
        <w:trPr>
          <w:trHeight w:val="59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</w:rPr>
              <w:t xml:space="preserve">Практична робота12.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рослинного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2A90">
              <w:rPr>
                <w:rFonts w:ascii="Times New Roman" w:hAnsi="Times New Roman" w:cs="Times New Roman"/>
              </w:rPr>
              <w:t>п</w:t>
            </w:r>
            <w:proofErr w:type="gramEnd"/>
            <w:r w:rsidRPr="00682A90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682A90">
              <w:rPr>
                <w:rFonts w:ascii="Times New Roman" w:hAnsi="Times New Roman" w:cs="Times New Roman"/>
              </w:rPr>
              <w:t>гменту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68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A90">
              <w:rPr>
                <w:rFonts w:ascii="Times New Roman" w:hAnsi="Times New Roman" w:cs="Times New Roman"/>
              </w:rPr>
              <w:t>паперов</w:t>
            </w:r>
            <w:r w:rsidRPr="00682A90"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хроматографії. Визначення 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йонів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2A90">
              <w:rPr>
                <w:rFonts w:ascii="Times New Roman" w:hAnsi="Times New Roman" w:cs="Times New Roman"/>
                <w:lang w:val="en-US"/>
              </w:rPr>
              <w:t>Fe</w:t>
            </w:r>
            <w:r w:rsidRPr="00682A90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  <w:r w:rsidRPr="00682A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2A90">
              <w:rPr>
                <w:rFonts w:ascii="Times New Roman" w:hAnsi="Times New Roman" w:cs="Times New Roman"/>
                <w:lang w:val="uk-UA"/>
              </w:rPr>
              <w:t>у рослинах.</w:t>
            </w:r>
          </w:p>
        </w:tc>
      </w:tr>
      <w:tr w:rsidR="00DF29C4" w:rsidRPr="00682A90" w:rsidTr="00682A90">
        <w:trPr>
          <w:trHeight w:val="309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</w:rPr>
              <w:t>Се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мінарське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заняття. Узагальнення знань.</w:t>
            </w:r>
          </w:p>
        </w:tc>
      </w:tr>
      <w:tr w:rsidR="00DF29C4" w:rsidRPr="00682A90" w:rsidTr="00682A90">
        <w:trPr>
          <w:trHeight w:val="291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682A90">
              <w:rPr>
                <w:rFonts w:ascii="Times New Roman" w:hAnsi="Times New Roman" w:cs="Times New Roman"/>
                <w:i/>
                <w:lang w:val="uk-UA"/>
              </w:rPr>
              <w:t xml:space="preserve">Тема 6. Підбиття підсумків (1 </w:t>
            </w:r>
            <w:proofErr w:type="spellStart"/>
            <w:r w:rsidRPr="00682A90">
              <w:rPr>
                <w:rFonts w:ascii="Times New Roman" w:hAnsi="Times New Roman" w:cs="Times New Roman"/>
                <w:i/>
                <w:lang w:val="uk-UA"/>
              </w:rPr>
              <w:t>год</w:t>
            </w:r>
            <w:proofErr w:type="spellEnd"/>
            <w:r w:rsidRPr="00682A9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</w:tr>
      <w:tr w:rsidR="00DF29C4" w:rsidRPr="00682A90" w:rsidTr="00682A90">
        <w:trPr>
          <w:trHeight w:val="327"/>
        </w:trPr>
        <w:tc>
          <w:tcPr>
            <w:tcW w:w="656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  <w:r w:rsidRPr="00682A9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61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</w:tcPr>
          <w:p w:rsidR="00DF29C4" w:rsidRPr="00682A90" w:rsidRDefault="00DF29C4" w:rsidP="00682A9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682A90">
              <w:rPr>
                <w:rFonts w:ascii="Times New Roman" w:hAnsi="Times New Roman" w:cs="Times New Roman"/>
              </w:rPr>
              <w:t>Конференц</w:t>
            </w:r>
            <w:proofErr w:type="spellStart"/>
            <w:r w:rsidRPr="00682A90">
              <w:rPr>
                <w:rFonts w:ascii="Times New Roman" w:hAnsi="Times New Roman" w:cs="Times New Roman"/>
                <w:lang w:val="uk-UA"/>
              </w:rPr>
              <w:t>ія</w:t>
            </w:r>
            <w:proofErr w:type="spellEnd"/>
            <w:r w:rsidRPr="00682A90">
              <w:rPr>
                <w:rFonts w:ascii="Times New Roman" w:hAnsi="Times New Roman" w:cs="Times New Roman"/>
                <w:lang w:val="uk-UA"/>
              </w:rPr>
              <w:t xml:space="preserve"> «Хімія і довкілля».</w:t>
            </w:r>
          </w:p>
        </w:tc>
      </w:tr>
    </w:tbl>
    <w:p w:rsidR="00846D10" w:rsidRPr="00682A90" w:rsidRDefault="00846D10" w:rsidP="00682A90">
      <w:pPr>
        <w:pStyle w:val="a6"/>
        <w:rPr>
          <w:rFonts w:ascii="Times New Roman" w:hAnsi="Times New Roman" w:cs="Times New Roman"/>
        </w:rPr>
      </w:pPr>
    </w:p>
    <w:sectPr w:rsidR="00846D10" w:rsidRPr="00682A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C4"/>
    <w:rsid w:val="00682A90"/>
    <w:rsid w:val="00846D10"/>
    <w:rsid w:val="00D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C4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682A9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C4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682A9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GLM</cp:lastModifiedBy>
  <cp:revision>2</cp:revision>
  <cp:lastPrinted>2015-09-08T11:04:00Z</cp:lastPrinted>
  <dcterms:created xsi:type="dcterms:W3CDTF">2015-08-31T11:27:00Z</dcterms:created>
  <dcterms:modified xsi:type="dcterms:W3CDTF">2015-09-08T11:04:00Z</dcterms:modified>
</cp:coreProperties>
</file>